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C" w:rsidRPr="007C6B3C" w:rsidRDefault="00EA5F54" w:rsidP="007C6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Примерный перечень документов</w:t>
      </w:r>
      <w:r w:rsidR="007C6B3C" w:rsidRPr="007C6B3C">
        <w:rPr>
          <w:b/>
          <w:sz w:val="32"/>
          <w:szCs w:val="32"/>
        </w:rPr>
        <w:t xml:space="preserve"> для </w:t>
      </w:r>
      <w:r>
        <w:rPr>
          <w:b/>
          <w:sz w:val="32"/>
          <w:szCs w:val="32"/>
        </w:rPr>
        <w:t>организаций отдыха и оздоровления</w:t>
      </w:r>
    </w:p>
    <w:p w:rsidR="007C6B3C" w:rsidRPr="007C6B3C" w:rsidRDefault="007C6B3C" w:rsidP="00554A90">
      <w:pPr>
        <w:jc w:val="center"/>
        <w:rPr>
          <w:b/>
        </w:rPr>
      </w:pPr>
      <w:r w:rsidRPr="007C6B3C">
        <w:rPr>
          <w:b/>
        </w:rPr>
        <w:t>1. Нормативно-правовые акты:</w:t>
      </w:r>
    </w:p>
    <w:p w:rsidR="007C6B3C" w:rsidRDefault="007C6B3C" w:rsidP="00036625">
      <w:pPr>
        <w:jc w:val="both"/>
      </w:pPr>
      <w:r>
        <w:t>1. Положение о лагере и (или) устав лагеря</w:t>
      </w:r>
    </w:p>
    <w:p w:rsidR="007C6B3C" w:rsidRDefault="007C6B3C" w:rsidP="00036625">
      <w:pPr>
        <w:jc w:val="both"/>
      </w:pPr>
      <w:r>
        <w:t>2. Действующий паспорт безопасности (5 лет)</w:t>
      </w:r>
    </w:p>
    <w:p w:rsidR="007C6B3C" w:rsidRDefault="00116864" w:rsidP="00036625">
      <w:pPr>
        <w:jc w:val="both"/>
      </w:pPr>
      <w:r>
        <w:t>3</w:t>
      </w:r>
      <w:r w:rsidR="007C6B3C">
        <w:t>. Действующее санитарно-эпидемиологическое заключение (1 год с даты выдачи)</w:t>
      </w:r>
    </w:p>
    <w:p w:rsidR="007C6B3C" w:rsidRDefault="00116864" w:rsidP="00036625">
      <w:pPr>
        <w:jc w:val="both"/>
      </w:pPr>
      <w:r>
        <w:t>4</w:t>
      </w:r>
      <w:r w:rsidR="007C6B3C">
        <w:t>. Организационные документы деятельности лагеря (руководства, правила, методики, инструкции, в том числе по обеспечению безопасности жизнедеятельности детей в период пребывания в лагере и в случаях чрезвычайных ситуаций и аномальных природных явлений), заверенные в установленном порядке</w:t>
      </w:r>
    </w:p>
    <w:p w:rsidR="007C6B3C" w:rsidRDefault="00116864" w:rsidP="00036625">
      <w:pPr>
        <w:jc w:val="both"/>
      </w:pPr>
      <w:r>
        <w:t>5. Д</w:t>
      </w:r>
      <w:r w:rsidR="007C6B3C">
        <w:t>оговор с соответствующей медицинской организацией об оказании медицинских услуг</w:t>
      </w:r>
    </w:p>
    <w:p w:rsidR="007C6B3C" w:rsidRDefault="00116864" w:rsidP="00036625">
      <w:pPr>
        <w:jc w:val="both"/>
      </w:pPr>
      <w:r>
        <w:t>6</w:t>
      </w:r>
      <w:r w:rsidR="007C6B3C">
        <w:t>. Договора на обработку территорий объектов (</w:t>
      </w:r>
      <w:proofErr w:type="spellStart"/>
      <w:r w:rsidR="007C6B3C">
        <w:t>акарицидная</w:t>
      </w:r>
      <w:proofErr w:type="spellEnd"/>
      <w:r w:rsidR="007C6B3C">
        <w:t>, дератизация и т.д.)</w:t>
      </w:r>
      <w:r w:rsidR="00EA5F54">
        <w:t>.</w:t>
      </w:r>
    </w:p>
    <w:p w:rsidR="00EA5F54" w:rsidRDefault="00116864" w:rsidP="00036625">
      <w:pPr>
        <w:jc w:val="both"/>
      </w:pPr>
      <w:r>
        <w:t>7</w:t>
      </w:r>
      <w:r w:rsidR="00EA5F54">
        <w:t>. О</w:t>
      </w:r>
      <w:r w:rsidR="00EA5F54" w:rsidRPr="00EA5F54">
        <w:t>фициальны</w:t>
      </w:r>
      <w:r w:rsidR="00EA5F54">
        <w:t>й</w:t>
      </w:r>
      <w:r w:rsidR="00EA5F54" w:rsidRPr="00EA5F54">
        <w:t xml:space="preserve"> сайт или соответствующи</w:t>
      </w:r>
      <w:r w:rsidR="00EA5F54">
        <w:t>й</w:t>
      </w:r>
      <w:r w:rsidR="00EA5F54" w:rsidRPr="00EA5F54">
        <w:t xml:space="preserve"> раздел на сайтах </w:t>
      </w:r>
      <w:r w:rsidR="00EA5F54">
        <w:t>учредителей</w:t>
      </w:r>
      <w:r w:rsidR="00EA5F54" w:rsidRPr="00EA5F54">
        <w:t xml:space="preserve"> лагерей</w:t>
      </w:r>
      <w:r w:rsidR="00EA5F54">
        <w:t xml:space="preserve"> (</w:t>
      </w:r>
      <w:r w:rsidR="00EA5F54" w:rsidRPr="00EA5F54">
        <w:t>в соответствии с приказом Министерства просвещения Российской Федерации N 201 от 14</w:t>
      </w:r>
      <w:r w:rsidR="00EA5F54">
        <w:t>.03.</w:t>
      </w:r>
      <w:r w:rsidR="00EA5F54" w:rsidRPr="00EA5F54">
        <w:t>2025 года «Об утверждении примерной структуры официального сайта организации отдыха детей и их оздоровления в информационно-телекоммуникационной сети «Интернет»</w:t>
      </w:r>
      <w:r w:rsidR="00EA5F54">
        <w:t>)</w:t>
      </w:r>
      <w:r w:rsidR="00EA5F54" w:rsidRPr="00EA5F54">
        <w:t>.</w:t>
      </w:r>
    </w:p>
    <w:p w:rsidR="007C6B3C" w:rsidRPr="007C6B3C" w:rsidRDefault="007C6B3C" w:rsidP="00036625">
      <w:pPr>
        <w:jc w:val="center"/>
        <w:rPr>
          <w:b/>
        </w:rPr>
      </w:pPr>
      <w:r w:rsidRPr="007C6B3C">
        <w:rPr>
          <w:b/>
        </w:rPr>
        <w:t>2. В рамках воспитательной деятельности:</w:t>
      </w:r>
    </w:p>
    <w:p w:rsidR="007C6B3C" w:rsidRDefault="007C6B3C" w:rsidP="00036625">
      <w:pPr>
        <w:jc w:val="both"/>
      </w:pPr>
      <w:r>
        <w:t>1. Программа воспита</w:t>
      </w:r>
      <w:r w:rsidR="00EA5F54">
        <w:t xml:space="preserve">тельной работы и план воспитательных мероприятий </w:t>
      </w:r>
      <w:r>
        <w:t xml:space="preserve">(в соответствии с приказом Министерства образования и науки Республики Бурятия от </w:t>
      </w:r>
      <w:r w:rsidR="00EA5F54">
        <w:t>29.04.2025</w:t>
      </w:r>
      <w:r>
        <w:t xml:space="preserve"> № </w:t>
      </w:r>
      <w:r w:rsidR="00EA5F54">
        <w:t>637, приказа Минпросвещения РФ 17.03.2025 г. №209</w:t>
      </w:r>
      <w:r>
        <w:t>)</w:t>
      </w:r>
      <w:r w:rsidR="00EA5F54">
        <w:t>.</w:t>
      </w:r>
    </w:p>
    <w:p w:rsidR="007C6B3C" w:rsidRDefault="007C6B3C" w:rsidP="00036625">
      <w:pPr>
        <w:jc w:val="both"/>
      </w:pPr>
      <w:r>
        <w:t xml:space="preserve">2. Календарный план воспитательных мероприятий (организация мероприятий по безопасности детей с приглашением МЧС, ГИБДД и др. Организация мероприятий для детей с приглашением иных организаций: </w:t>
      </w:r>
      <w:proofErr w:type="spellStart"/>
      <w:r>
        <w:t>Кванториум</w:t>
      </w:r>
      <w:proofErr w:type="spellEnd"/>
      <w:r>
        <w:t>, Общество Знание, РДДМ «Движение первых», советников по воспитанию, Десант здоровья и др.)</w:t>
      </w:r>
    </w:p>
    <w:p w:rsidR="007C6B3C" w:rsidRPr="00554A90" w:rsidRDefault="007C6B3C" w:rsidP="00036625">
      <w:pPr>
        <w:jc w:val="center"/>
        <w:rPr>
          <w:b/>
        </w:rPr>
      </w:pPr>
      <w:r w:rsidRPr="00554A90">
        <w:rPr>
          <w:b/>
        </w:rPr>
        <w:t>3. В рамках трудовой деятельности:</w:t>
      </w:r>
    </w:p>
    <w:p w:rsidR="007C6B3C" w:rsidRDefault="007C6B3C" w:rsidP="00036625">
      <w:pPr>
        <w:jc w:val="both"/>
      </w:pPr>
      <w:r>
        <w:t>1. Медицинские книжки сотрудников/работников лагеря</w:t>
      </w:r>
    </w:p>
    <w:p w:rsidR="007C6B3C" w:rsidRDefault="007C6B3C" w:rsidP="00036625">
      <w:pPr>
        <w:jc w:val="both"/>
      </w:pPr>
      <w:r>
        <w:t>2. Справки об отсутствии судимости сотрудников/работников лагеря</w:t>
      </w:r>
    </w:p>
    <w:p w:rsidR="007C6B3C" w:rsidRDefault="007C6B3C" w:rsidP="00036625">
      <w:pPr>
        <w:jc w:val="both"/>
      </w:pPr>
      <w:r>
        <w:lastRenderedPageBreak/>
        <w:t xml:space="preserve">3. Штат на смену (ФИО, должность: руководства, педагогического состава, вожатых/помощников вожатых, мед. работников, технического персонала) </w:t>
      </w:r>
    </w:p>
    <w:p w:rsidR="007C6B3C" w:rsidRDefault="006E1FFF" w:rsidP="00036625">
      <w:pPr>
        <w:jc w:val="both"/>
      </w:pPr>
      <w:r>
        <w:t>4</w:t>
      </w:r>
      <w:r w:rsidR="007C6B3C">
        <w:t>. Стаж работы кадрового состава по специальности, уровне квалификации кадрового состава</w:t>
      </w:r>
    </w:p>
    <w:p w:rsidR="007C6B3C" w:rsidRPr="00554A90" w:rsidRDefault="007C6B3C" w:rsidP="00036625">
      <w:pPr>
        <w:jc w:val="center"/>
        <w:rPr>
          <w:b/>
        </w:rPr>
      </w:pPr>
      <w:bookmarkStart w:id="0" w:name="_GoBack"/>
      <w:bookmarkEnd w:id="0"/>
      <w:r w:rsidRPr="00554A90">
        <w:rPr>
          <w:b/>
        </w:rPr>
        <w:t>4. В рамках антитеррористической защищенности лагерей:</w:t>
      </w:r>
    </w:p>
    <w:p w:rsidR="007C6B3C" w:rsidRDefault="007C6B3C" w:rsidP="00036625">
      <w:pPr>
        <w:jc w:val="both"/>
      </w:pPr>
      <w:r>
        <w:t>1. Учения по отработке комплексного сценария «Действия работников образовательных организаций и мест отдыха, обучающихся и сотрудников охраны при вооруженном нападении и обнаружении взрывного устройства», предусматривающего эвакуацию с объектов (территорий) образовательных организаций и мест отдыха</w:t>
      </w:r>
    </w:p>
    <w:p w:rsidR="00C31247" w:rsidRDefault="007C6B3C" w:rsidP="00036625">
      <w:pPr>
        <w:jc w:val="both"/>
      </w:pPr>
      <w:r>
        <w:t>2. Проверка и размещение плана эвакуации, действий в случае возникновения чрезвычайной ситуации, наглядных пособий по антитеррористической защищенности по алгоритмам действий персонала, работников охранных организаций и детей, при совершении (угрозе совершения) преступления в формах вооруженного нападения, размещения взрывного устройства, захвата заложников, памятки и инструкции по антитеррористической безопасности.</w:t>
      </w:r>
    </w:p>
    <w:sectPr w:rsidR="00C3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C"/>
    <w:rsid w:val="00036625"/>
    <w:rsid w:val="00116864"/>
    <w:rsid w:val="00554A90"/>
    <w:rsid w:val="006E1FFF"/>
    <w:rsid w:val="007C6B3C"/>
    <w:rsid w:val="00A67724"/>
    <w:rsid w:val="00C31247"/>
    <w:rsid w:val="00E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A287-1BB4-42A6-BAEE-4C8655F5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Ачитуев Сергей Ринчинович</dc:creator>
  <cp:keywords/>
  <dc:description/>
  <cp:lastModifiedBy>Ирина Юрьевна</cp:lastModifiedBy>
  <cp:revision>3</cp:revision>
  <dcterms:created xsi:type="dcterms:W3CDTF">2025-05-21T08:52:00Z</dcterms:created>
  <dcterms:modified xsi:type="dcterms:W3CDTF">2025-05-21T09:21:00Z</dcterms:modified>
</cp:coreProperties>
</file>